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CC0FFC" w14:textId="77777777" w:rsidR="0089245B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88E1ACC" w14:textId="77777777" w:rsidR="0089245B" w:rsidRDefault="0089245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410"/>
        <w:gridCol w:w="6090"/>
      </w:tblGrid>
      <w:tr w:rsidR="0089245B" w14:paraId="6891007B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EA705A8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89245B" w14:paraId="4A8D63A5" w14:textId="77777777">
        <w:trPr>
          <w:trHeight w:val="444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DCC51AB" w14:textId="77777777" w:rsidR="0089245B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65BE93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89245B" w14:paraId="24A38EF5" w14:textId="77777777">
              <w:trPr>
                <w:trHeight w:val="333"/>
              </w:trPr>
              <w:tc>
                <w:tcPr>
                  <w:tcW w:w="3212" w:type="dxa"/>
                </w:tcPr>
                <w:p w14:paraId="544CE2BF" w14:textId="77777777" w:rsidR="0089245B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31B0111D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Secretaría del Deporte y la Recreación del proyecto denominado Fortalecimiento de la planificación estratégica del servicio del deporte, recreación y la actividad física en Santiago de Cali BP - 26005398 </w:t>
            </w:r>
          </w:p>
        </w:tc>
      </w:tr>
      <w:tr w:rsidR="0089245B" w14:paraId="74EEC01A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D34902D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48BE304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5383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90F409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243731EF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64CA68D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59E2180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</w:t>
            </w:r>
          </w:p>
          <w:p w14:paraId="5E7800C4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GUTIÉRREZ</w:t>
            </w:r>
          </w:p>
          <w:p w14:paraId="3CC2542B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MAÑOSCA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23BDDB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9245B" w14:paraId="5B35222D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4835A37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E28D941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KEILA JULIETH MONTENEGRO MELO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237465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9245B" w14:paraId="1D9D17D9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06D103C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149941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1.113.651.942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84802B8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9245B" w14:paraId="7D2AB98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EA8B2DB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E238ED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>
              <w:rPr>
                <w:rFonts w:ascii="Arial" w:eastAsia="Arial" w:hAnsi="Arial" w:cs="Arial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9AEACDF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9245B" w14:paraId="7283E46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B1B898A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A7860C1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249C11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0D8CB224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48DD63E2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4DBEAC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98CA10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49765644" w14:textId="77777777">
        <w:trPr>
          <w:trHeight w:val="333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99AB8F6" w14:textId="77777777" w:rsidR="0089245B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FB6A3CF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CB7325C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B13DE7F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344B7745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4E2B5055" w14:textId="77777777" w:rsidR="0089245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6EB5A48B" w14:textId="77777777" w:rsidR="0089245B" w:rsidRDefault="0089245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9245B" w14:paraId="65E4E31A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84C96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3FF0730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9C3771B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$ 1.518.000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BD2944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5F3124EC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8E94EA4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7A9629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DF7FA7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0085009C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7B626A4A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994A30E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400177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5BA6EC32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9751400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B8D07BC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6EA46F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47E595DE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DC02B02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03EB455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98FB18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0E2A7FE2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4DB350CC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2F7234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3D3BC2" w14:textId="77777777" w:rsidR="0089245B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7BDA9905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F78C511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(01)</w:t>
            </w:r>
          </w:p>
          <w:p w14:paraId="272CC6FD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89245B" w14:paraId="5D315170" w14:textId="77777777">
        <w:trPr>
          <w:trHeight w:val="4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C2D4F1A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d6abtd6jrhlj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1405CB5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89245B" w14:paraId="5EE12431" w14:textId="77777777">
        <w:trPr>
          <w:trHeight w:val="190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80E0CAE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</w:t>
            </w:r>
            <w:r>
              <w:rPr>
                <w:rFonts w:ascii="Arial" w:eastAsia="Arial" w:hAnsi="Arial" w:cs="Arial"/>
              </w:rPr>
              <w:lastRenderedPageBreak/>
              <w:t>insumos necesarios para la planeación, seguimiento y control de la gestión de la Secretaría del Deporte y la Recreación del Distrito de Santiago de Cali.</w:t>
            </w:r>
          </w:p>
          <w:p w14:paraId="5E0944A1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Articular </w:t>
            </w:r>
            <w:r>
              <w:rPr>
                <w:rFonts w:ascii="Arial" w:eastAsia="Arial" w:hAnsi="Arial" w:cs="Arial"/>
                <w:color w:val="000000"/>
              </w:rPr>
              <w:t>el desarrollo de los procesos contractuales y jurídicos, estableciendo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procedimientos de autoevaluación, control, mejora y gestión mediante la orientación, coordinación y acompañamiento a los procesos desarrollados en territorio, garantizando la implementación de estrategias que promuevan la participación, el fortalecimiento comunitario y el cumplimiento de los objetivos del área. </w:t>
            </w:r>
          </w:p>
          <w:p w14:paraId="249AB107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5D861988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Verificar el cumplimiento y/o participar de las actividades en pro del desarrollo del sistema de gestión de calidad, el sistema de gestión ambiental y el sistema de gestión de seguridad y salud en el trabajo.</w:t>
            </w:r>
          </w:p>
          <w:p w14:paraId="7C8E54E3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Planear y diligenciar el formato de parrilla de los monitores </w:t>
            </w:r>
            <w:r>
              <w:rPr>
                <w:rFonts w:ascii="Arial" w:eastAsia="Arial" w:hAnsi="Arial" w:cs="Arial"/>
              </w:rPr>
              <w:t>deportivos</w:t>
            </w:r>
            <w:r>
              <w:rPr>
                <w:rFonts w:ascii="Arial" w:eastAsia="Arial" w:hAnsi="Arial" w:cs="Arial"/>
                <w:color w:val="000000"/>
              </w:rPr>
              <w:t xml:space="preserve"> de la Secretaría del Deporte y la Recreación.</w:t>
            </w:r>
          </w:p>
          <w:p w14:paraId="7B5B8A89" w14:textId="77777777" w:rsidR="0089245B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demás desarrolladas en el objeto contractual. </w:t>
            </w:r>
          </w:p>
          <w:p w14:paraId="01DEB690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0E717A" w14:textId="41FE301B" w:rsidR="0089245B" w:rsidRDefault="006C410D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4wheqmlr3571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lastRenderedPageBreak/>
              <w:t>E</w:t>
            </w:r>
            <w:r w:rsidR="00000000">
              <w:rPr>
                <w:rFonts w:ascii="Arial" w:eastAsia="Arial" w:hAnsi="Arial" w:cs="Arial"/>
                <w:color w:val="000000"/>
              </w:rPr>
              <w:t xml:space="preserve">jecuté las actividades elaborando un informe de actividades administrativas y efectué la revisión correspondiente de los avances del programa DEPORVIDA. </w:t>
            </w:r>
          </w:p>
          <w:p w14:paraId="3D2433E2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30E7386C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316C607A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25BDE89C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01917CAC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45687759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53B77942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40B3BBCF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4A38BE14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7DE0E2D9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376B9A04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3600569B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46075944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22F86131" w14:textId="77777777" w:rsidR="0089245B" w:rsidRDefault="0089245B">
            <w:pPr>
              <w:widowControl/>
              <w:rPr>
                <w:rFonts w:ascii="Arial" w:eastAsia="Arial" w:hAnsi="Arial" w:cs="Arial"/>
              </w:rPr>
            </w:pPr>
          </w:p>
          <w:p w14:paraId="2DB56653" w14:textId="77777777" w:rsidR="0089245B" w:rsidRDefault="00000000">
            <w:pPr>
              <w:numPr>
                <w:ilvl w:val="0"/>
                <w:numId w:val="2"/>
              </w:numPr>
              <w:spacing w:line="273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</w:t>
            </w:r>
            <w:r>
              <w:rPr>
                <w:rFonts w:ascii="Arial" w:eastAsia="Arial" w:hAnsi="Arial" w:cs="Arial"/>
              </w:rPr>
              <w:t>rticulé e</w:t>
            </w:r>
            <w:r>
              <w:rPr>
                <w:rFonts w:ascii="Arial" w:eastAsia="Arial" w:hAnsi="Arial" w:cs="Arial"/>
                <w:color w:val="000000"/>
              </w:rPr>
              <w:t>l desarrollo de los procesos realizando el cronograma de actividades de la Zona 3, comunas 2, 7 y 8.</w:t>
            </w:r>
          </w:p>
          <w:p w14:paraId="2323499B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CB95C7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C3DBE4B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7BA3CA2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EB4D037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9A4C51D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12AE266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53C1603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bookmarkStart w:id="2" w:name="_heading=h.fnmfdwq31859" w:colFirst="0" w:colLast="0"/>
            <w:bookmarkEnd w:id="2"/>
          </w:p>
          <w:p w14:paraId="6D2511FB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22FC06C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  <w:bookmarkStart w:id="3" w:name="_heading=h.vyeht6fn6pai" w:colFirst="0" w:colLast="0"/>
            <w:bookmarkEnd w:id="3"/>
          </w:p>
          <w:p w14:paraId="3CF5BAFD" w14:textId="77777777" w:rsidR="0089245B" w:rsidRDefault="00000000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4" w:name="_heading=h.hutg0z4sntoy" w:colFirst="0" w:colLast="0"/>
            <w:bookmarkEnd w:id="4"/>
            <w:r>
              <w:rPr>
                <w:rFonts w:ascii="Arial" w:eastAsia="Arial" w:hAnsi="Arial" w:cs="Arial"/>
                <w:color w:val="000000"/>
              </w:rPr>
              <w:t>Gestioné el seguimiento y control de las actividades en campo realizando la visita técnica en campo, al formador Rubén Sarmiento monitor de Futbol de la comuna 2.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  <w:p w14:paraId="3A1347E3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10B9B05A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br/>
            </w:r>
          </w:p>
          <w:p w14:paraId="60CD94E7" w14:textId="42A82A91" w:rsidR="00C55708" w:rsidRPr="00C55708" w:rsidRDefault="00C55708" w:rsidP="00C55708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color w:val="000000"/>
                <w:sz w:val="24"/>
                <w:szCs w:val="32"/>
              </w:rPr>
            </w:pPr>
            <w:r w:rsidRPr="00C55708">
              <w:rPr>
                <w:rFonts w:ascii="Arial" w:hAnsi="Arial" w:cs="Arial"/>
                <w:color w:val="000000"/>
                <w:sz w:val="24"/>
                <w:szCs w:val="24"/>
              </w:rPr>
              <w:t xml:space="preserve">Durante este periodo, no fui requerido para desarrollar actividades vinculadas al </w:t>
            </w:r>
            <w:r w:rsidRPr="00C55708">
              <w:rPr>
                <w:rFonts w:ascii="Arial" w:hAnsi="Arial" w:cs="Arial"/>
                <w:color w:val="000000"/>
                <w:sz w:val="24"/>
                <w:szCs w:val="32"/>
              </w:rPr>
              <w:t>cumplimiento de la obligación.</w:t>
            </w:r>
          </w:p>
          <w:p w14:paraId="5EA5F2D6" w14:textId="77777777" w:rsidR="0089245B" w:rsidRDefault="0089245B">
            <w:pPr>
              <w:rPr>
                <w:rFonts w:ascii="Arial" w:eastAsia="Arial" w:hAnsi="Arial" w:cs="Arial"/>
                <w:color w:val="000000"/>
              </w:rPr>
            </w:pPr>
          </w:p>
          <w:p w14:paraId="1F61ED30" w14:textId="77777777" w:rsidR="0089245B" w:rsidRDefault="0089245B">
            <w:pPr>
              <w:rPr>
                <w:rFonts w:ascii="Arial" w:eastAsia="Arial" w:hAnsi="Arial" w:cs="Arial"/>
                <w:color w:val="000000"/>
              </w:rPr>
            </w:pPr>
          </w:p>
          <w:p w14:paraId="0AD4FE11" w14:textId="77777777" w:rsidR="0089245B" w:rsidRDefault="00000000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Diligencie</w:t>
            </w:r>
            <w:r>
              <w:rPr>
                <w:rFonts w:ascii="Arial" w:eastAsia="Arial" w:hAnsi="Arial" w:cs="Arial"/>
                <w:color w:val="000000"/>
              </w:rPr>
              <w:t xml:space="preserve"> la parrilla actividades con los puntos de atención de los formadores de la Zona 3, con base en los insumos proporcionados por la plataforma SIDER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28238B6C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8CDD8A" w14:textId="387F9544" w:rsidR="00571AA1" w:rsidRPr="00571AA1" w:rsidRDefault="00571AA1" w:rsidP="00571AA1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571AA1">
              <w:rPr>
                <w:rFonts w:ascii="Arial" w:hAnsi="Arial" w:cs="Arial"/>
                <w:color w:val="000000"/>
                <w:sz w:val="24"/>
                <w:szCs w:val="24"/>
              </w:rPr>
              <w:t>Durante este periodo, no fui requerido para desarrollar actividades vinculadas al cumplimiento de la obligación.</w:t>
            </w:r>
          </w:p>
          <w:p w14:paraId="76A87F61" w14:textId="378DC35F" w:rsidR="0089245B" w:rsidRDefault="00000000" w:rsidP="00571A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</w:p>
          <w:p w14:paraId="392BA194" w14:textId="77777777" w:rsidR="0089245B" w:rsidRDefault="00000000">
            <w:pPr>
              <w:widowControl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9E26FA0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89245B" w14:paraId="674975B0" w14:textId="77777777">
        <w:trPr>
          <w:trHeight w:val="1649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E36482F" w14:textId="77777777" w:rsidR="0089245B" w:rsidRPr="00571AA1" w:rsidRDefault="008924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AA9A83" w14:textId="602158EA" w:rsidR="0089245B" w:rsidRPr="00571AA1" w:rsidRDefault="00000000" w:rsidP="0057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571AA1">
              <w:rPr>
                <w:rFonts w:ascii="Arial" w:eastAsia="Arial" w:hAnsi="Arial" w:cs="Arial"/>
                <w:color w:val="000000"/>
              </w:rPr>
              <w:t>MEDIO DE VERIFICACIÓN:</w:t>
            </w:r>
            <w:bookmarkStart w:id="5" w:name="_heading=h.ootz8h75h7ah" w:colFirst="0" w:colLast="0"/>
            <w:bookmarkEnd w:id="5"/>
            <w:r w:rsidR="00571AA1" w:rsidRPr="00571AA1">
              <w:rPr>
                <w:rFonts w:ascii="Arial" w:eastAsia="Arial" w:hAnsi="Arial" w:cs="Arial"/>
                <w:color w:val="000000"/>
              </w:rPr>
              <w:t xml:space="preserve"> </w:t>
            </w:r>
            <w:r w:rsidRPr="00571AA1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 w:rsidRPr="00571AA1"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 w:rsidRPr="00571AA1">
              <w:rPr>
                <w:rFonts w:ascii="Arial" w:eastAsia="Arial" w:hAnsi="Arial" w:cs="Arial"/>
                <w:color w:val="000000"/>
              </w:rPr>
              <w:t xml:space="preserve">: </w:t>
            </w:r>
            <w:hyperlink r:id="rId8">
              <w:r w:rsidRPr="00571AA1">
                <w:rPr>
                  <w:rFonts w:ascii="Arial" w:eastAsia="Roboto" w:hAnsi="Arial" w:cs="Arial"/>
                  <w:color w:val="1155CC"/>
                  <w:u w:val="single"/>
                </w:rPr>
                <w:t>https://drive.google.com/drive/folders/1QUXvfTY9K1O-EEMJ200IcfWvSUaV-GFF?usp=sharing</w:t>
              </w:r>
            </w:hyperlink>
          </w:p>
          <w:p w14:paraId="01F67740" w14:textId="77777777" w:rsidR="0089245B" w:rsidRDefault="0089245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bookmarkStart w:id="6" w:name="_heading=h.1r0ocnyk4o44" w:colFirst="0" w:colLast="0"/>
            <w:bookmarkEnd w:id="6"/>
          </w:p>
        </w:tc>
      </w:tr>
      <w:tr w:rsidR="0089245B" w14:paraId="7D0B9522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834DDED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F327050" w14:textId="77777777" w:rsidR="0089245B" w:rsidRDefault="00000000" w:rsidP="00571A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89245B" w14:paraId="2E1D2666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0654518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8187A6C" w14:textId="77777777" w:rsidR="0089245B" w:rsidRDefault="00000000" w:rsidP="00571A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6837E5F" wp14:editId="7D93B084">
                  <wp:extent cx="2573130" cy="720000"/>
                  <wp:effectExtent l="0" t="0" r="0" b="0"/>
                  <wp:docPr id="661965072" name="image1.jpg" descr="Dibujo en blanco y negro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Dibujo en blanco y negro&#10;&#10;El contenido generado por IA puede ser incorrecto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130" cy="72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45B" w14:paraId="11FF9C6E" w14:textId="77777777">
        <w:trPr>
          <w:trHeight w:val="920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F56F47E" w14:textId="77777777" w:rsidR="0089245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5EE4CA8" w14:textId="77777777" w:rsidR="0089245B" w:rsidRDefault="00000000" w:rsidP="00571AA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</w:t>
            </w:r>
            <w:r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  <w:color w:val="000000"/>
              </w:rPr>
              <w:t xml:space="preserve"> / 11 /2025</w:t>
            </w:r>
          </w:p>
        </w:tc>
      </w:tr>
    </w:tbl>
    <w:p w14:paraId="1620E1CF" w14:textId="77777777" w:rsidR="0089245B" w:rsidRDefault="0089245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89245B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6811C" w14:textId="77777777" w:rsidR="008C5C62" w:rsidRDefault="008C5C62">
      <w:r>
        <w:separator/>
      </w:r>
    </w:p>
  </w:endnote>
  <w:endnote w:type="continuationSeparator" w:id="0">
    <w:p w14:paraId="22A64400" w14:textId="77777777" w:rsidR="008C5C62" w:rsidRDefault="008C5C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C8B614C-72BA-4AA6-B0C6-FFF1D9060F5D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E599CBFB-7568-406F-97E7-E8EA8925B6FC}"/>
    <w:embedItalic r:id="rId3" w:fontKey="{97A020A9-17E3-47E3-BEEF-04E579FFC806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89160DA-0911-4E66-8F44-1315E5E6FAC7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367C0D85-BD68-400C-873E-AF3A5421520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25D8D42F-228E-4A81-A9A4-70951783B08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FE5C5AC6-62D3-4646-9912-AF9AC7D14FF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9F8D500-D112-46E4-B772-AD3BDC9199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A7B832" w14:textId="77777777" w:rsidR="0089245B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sz w:val="18"/>
        <w:szCs w:val="18"/>
      </w:rPr>
      <w:t>Pág.</w:t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C410D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C410D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E522104" w14:textId="77777777" w:rsidR="0089245B" w:rsidRDefault="0089245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FC981E7" w14:textId="77777777" w:rsidR="0089245B" w:rsidRDefault="0089245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B763C" w14:textId="77777777" w:rsidR="008C5C62" w:rsidRDefault="008C5C62">
      <w:r>
        <w:separator/>
      </w:r>
    </w:p>
  </w:footnote>
  <w:footnote w:type="continuationSeparator" w:id="0">
    <w:p w14:paraId="3CAFC1D0" w14:textId="77777777" w:rsidR="008C5C62" w:rsidRDefault="008C5C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89B1A" w14:textId="77777777" w:rsidR="0089245B" w:rsidRDefault="0089245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19333F9" w14:textId="77777777" w:rsidR="0089245B" w:rsidRDefault="0089245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D4D13"/>
    <w:multiLevelType w:val="multilevel"/>
    <w:tmpl w:val="347A7D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183BD3"/>
    <w:multiLevelType w:val="multilevel"/>
    <w:tmpl w:val="B4AE150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21025396">
    <w:abstractNumId w:val="0"/>
  </w:num>
  <w:num w:numId="2" w16cid:durableId="3317626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245B"/>
    <w:rsid w:val="004C2C17"/>
    <w:rsid w:val="00571AA1"/>
    <w:rsid w:val="006C410D"/>
    <w:rsid w:val="0089245B"/>
    <w:rsid w:val="008C5C62"/>
    <w:rsid w:val="00C55708"/>
    <w:rsid w:val="00C8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7CDCA5"/>
  <w15:docId w15:val="{382A383C-F21F-4B59-9C7B-1114E100E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UXvfTY9K1O-EEMJ200IcfWvSUaV-GFF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N4UQYNir03XD10l0d9bZTYwZiQ==">CgMxLjAyDmguZDZhYnRkNmpyaGxqMg5oLjR3aGVxbWxyMzU3MTIOaC5mbm1mZHdxMzE4NTkyDmgudnllaHQ2Zm42cGFpMg5oLmh1dGcwejRzbnRveTIOaC5vb3R6OGg3NWg3YWgyDmguMXIwb2NueWs0bzQ0OAByITFPUXVaeUdYVWdHZGc2Vkw1TWJEYldROVowcGE2cTA5SA==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613</Words>
  <Characters>3745</Characters>
  <Application>Microsoft Office Word</Application>
  <DocSecurity>0</DocSecurity>
  <Lines>208</Lines>
  <Paragraphs>68</Paragraphs>
  <ScaleCrop>false</ScaleCrop>
  <Company/>
  <LinksUpToDate>false</LinksUpToDate>
  <CharactersWithSpaces>4290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Gunpipe7 Gordillo Piedrahita</cp:lastModifiedBy>
  <cp:revision>5</cp:revision>
  <cp:lastPrinted>2025-12-09T05:31:00Z</cp:lastPrinted>
  <dcterms:created xsi:type="dcterms:W3CDTF">2025-06-03T22:25:00Z</dcterms:created>
  <dcterms:modified xsi:type="dcterms:W3CDTF">2025-12-09T05:32:00Z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